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7A" w:rsidRPr="004E40E2" w:rsidRDefault="00AA77BC" w:rsidP="0068185F">
      <w:pPr>
        <w:spacing w:line="360" w:lineRule="auto"/>
        <w:jc w:val="center"/>
        <w:rPr>
          <w:rFonts w:ascii="Lut" w:hAnsi="Lut" w:cs="B Nazanin"/>
          <w:sz w:val="40"/>
          <w:szCs w:val="40"/>
          <w:rtl/>
        </w:rPr>
      </w:pPr>
      <w:r w:rsidRPr="004E40E2">
        <w:rPr>
          <w:rFonts w:ascii="Lut" w:hAnsi="Lut" w:cs="IranNastaliq"/>
          <w:noProof/>
          <w:sz w:val="40"/>
          <w:szCs w:val="40"/>
          <w:lang w:bidi="ar-SA"/>
        </w:rPr>
        <w:drawing>
          <wp:inline distT="0" distB="0" distL="0" distR="0">
            <wp:extent cx="923925" cy="895350"/>
            <wp:effectExtent l="19050" t="0" r="9525" b="0"/>
            <wp:docPr id="1" name="Picture 2" descr="arm to 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to p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7BC" w:rsidRPr="004E40E2" w:rsidRDefault="00AA77BC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دانشگاه علوم بهزیستی و توانبخشی </w:t>
      </w:r>
    </w:p>
    <w:p w:rsidR="0068185F" w:rsidRPr="004E40E2" w:rsidRDefault="00CC2DF2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معاونت تحقیقات و فن آوری </w:t>
      </w:r>
    </w:p>
    <w:p w:rsidR="00CC2DF2" w:rsidRPr="004E40E2" w:rsidRDefault="00CC2DF2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>گزارش نهایی تحقیق</w:t>
      </w:r>
    </w:p>
    <w:p w:rsidR="0068185F" w:rsidRPr="004E40E2" w:rsidRDefault="0068185F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>عنوان:</w:t>
      </w:r>
    </w:p>
    <w:p w:rsidR="0068185F" w:rsidRPr="004E40E2" w:rsidRDefault="00AA77BC" w:rsidP="00465C3B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---------------</w:t>
      </w:r>
    </w:p>
    <w:p w:rsidR="0068185F" w:rsidRPr="004E40E2" w:rsidRDefault="00CC2DF2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>مجری</w:t>
      </w:r>
      <w:r w:rsidR="0068185F" w:rsidRPr="004E40E2">
        <w:rPr>
          <w:rFonts w:ascii="Lut" w:hAnsi="Lut" w:cs="B Nazanin"/>
          <w:sz w:val="32"/>
          <w:szCs w:val="32"/>
          <w:rtl/>
        </w:rPr>
        <w:t>:</w:t>
      </w:r>
    </w:p>
    <w:p w:rsidR="0068185F" w:rsidRPr="004E40E2" w:rsidRDefault="00AA77BC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------------</w:t>
      </w:r>
    </w:p>
    <w:p w:rsidR="0068185F" w:rsidRPr="004E40E2" w:rsidRDefault="0068185F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</w:rPr>
      </w:pPr>
    </w:p>
    <w:p w:rsidR="0068185F" w:rsidRPr="004E40E2" w:rsidRDefault="00CC2DF2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همکاران</w:t>
      </w:r>
      <w:r w:rsidR="0068185F" w:rsidRPr="004E40E2">
        <w:rPr>
          <w:rFonts w:ascii="Lut" w:hAnsi="Lut" w:cs="B Nazanin"/>
          <w:sz w:val="32"/>
          <w:szCs w:val="32"/>
          <w:rtl/>
        </w:rPr>
        <w:t>:</w:t>
      </w:r>
    </w:p>
    <w:p w:rsidR="0068185F" w:rsidRPr="004E40E2" w:rsidRDefault="00E44F3F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</w:rPr>
      </w:pPr>
      <w:r>
        <w:rPr>
          <w:rFonts w:ascii="Lut" w:hAnsi="Lut" w:cs="B Nazanin"/>
          <w:noProof/>
          <w:sz w:val="32"/>
          <w:szCs w:val="32"/>
          <w:lang w:bidi="ar-SA"/>
        </w:rPr>
        <w:pict>
          <v:rect id="_x0000_s1026" style="position:absolute;left:0;text-align:left;margin-left:17.25pt;margin-top:24.55pt;width:69.75pt;height:210pt;z-index:251658240">
            <v:textbox style="layout-flow:vertical">
              <w:txbxContent>
                <w:p w:rsidR="00AA77BC" w:rsidRPr="00AA77BC" w:rsidRDefault="00AA77BC">
                  <w:pPr>
                    <w:rPr>
                      <w:rFonts w:asciiTheme="majorBidi" w:hAnsiTheme="majorBidi" w:cs="B Nazanin"/>
                      <w:sz w:val="32"/>
                      <w:szCs w:val="32"/>
                    </w:rPr>
                  </w:pPr>
                  <w:r w:rsidRPr="00AA77BC">
                    <w:rPr>
                      <w:rFonts w:asciiTheme="majorBidi" w:hAnsiTheme="majorBidi" w:cs="B Nazanin" w:hint="cs"/>
                      <w:sz w:val="32"/>
                      <w:szCs w:val="32"/>
                      <w:rtl/>
                    </w:rPr>
                    <w:t>شناسه قرارداد:</w:t>
                  </w:r>
                </w:p>
              </w:txbxContent>
            </v:textbox>
          </v:rect>
        </w:pict>
      </w:r>
      <w:r w:rsidR="00AA77BC" w:rsidRPr="004E40E2">
        <w:rPr>
          <w:rFonts w:ascii="Lut" w:hAnsi="Lut" w:cs="B Nazanin"/>
          <w:sz w:val="32"/>
          <w:szCs w:val="32"/>
          <w:rtl/>
        </w:rPr>
        <w:t>---------</w:t>
      </w:r>
    </w:p>
    <w:p w:rsidR="0068185F" w:rsidRPr="004E40E2" w:rsidRDefault="0068185F" w:rsidP="0068185F">
      <w:pPr>
        <w:autoSpaceDE w:val="0"/>
        <w:autoSpaceDN w:val="0"/>
        <w:adjustRightInd w:val="0"/>
        <w:spacing w:after="0" w:line="360" w:lineRule="auto"/>
        <w:jc w:val="right"/>
        <w:rPr>
          <w:rFonts w:ascii="Lut" w:hAnsi="Lut" w:cs="B Nazanin"/>
          <w:sz w:val="32"/>
          <w:szCs w:val="32"/>
          <w:rtl/>
        </w:rPr>
      </w:pPr>
    </w:p>
    <w:p w:rsidR="00465C3B" w:rsidRPr="004E40E2" w:rsidRDefault="00CC2DF2" w:rsidP="00CC2DF2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تاریخ اجرای طرح:</w:t>
      </w:r>
    </w:p>
    <w:p w:rsidR="00AA77BC" w:rsidRPr="004E40E2" w:rsidRDefault="00AA77BC" w:rsidP="00AA77BC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ماه و سال</w:t>
      </w:r>
    </w:p>
    <w:p w:rsidR="00CC2DF2" w:rsidRPr="004E40E2" w:rsidRDefault="00CC2DF2" w:rsidP="00CC2DF2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تاریخ ارائه گزارش نهایی :</w:t>
      </w:r>
    </w:p>
    <w:p w:rsidR="0068185F" w:rsidRPr="004E40E2" w:rsidRDefault="00AA77BC" w:rsidP="0068185F">
      <w:pPr>
        <w:autoSpaceDE w:val="0"/>
        <w:autoSpaceDN w:val="0"/>
        <w:adjustRightInd w:val="0"/>
        <w:spacing w:after="0"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>ماه و سال</w:t>
      </w:r>
      <w:r w:rsidRPr="004E40E2">
        <w:rPr>
          <w:rFonts w:ascii="Lut" w:hAnsi="Lut" w:cstheme="majorBidi"/>
          <w:sz w:val="32"/>
          <w:szCs w:val="32"/>
          <w:rtl/>
        </w:rPr>
        <w:t xml:space="preserve"> </w:t>
      </w:r>
    </w:p>
    <w:p w:rsidR="00465C3B" w:rsidRPr="004E40E2" w:rsidRDefault="00465C3B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BB0F30" w:rsidP="0068185F">
      <w:pPr>
        <w:spacing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فهرست مطالب</w:t>
      </w:r>
    </w:p>
    <w:p w:rsidR="00E630A8" w:rsidRPr="004E40E2" w:rsidRDefault="00E630A8" w:rsidP="00E630A8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</w:t>
      </w:r>
    </w:p>
    <w:p w:rsidR="00E630A8" w:rsidRPr="004E40E2" w:rsidRDefault="00E630A8" w:rsidP="00E630A8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</w:t>
      </w:r>
    </w:p>
    <w:p w:rsidR="00E630A8" w:rsidRPr="004E40E2" w:rsidRDefault="00BB0F30" w:rsidP="0068185F">
      <w:pPr>
        <w:spacing w:line="360" w:lineRule="auto"/>
        <w:jc w:val="center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فهرست جداول</w:t>
      </w:r>
    </w:p>
    <w:p w:rsidR="00E630A8" w:rsidRPr="004E40E2" w:rsidRDefault="00E630A8" w:rsidP="00E630A8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</w:t>
      </w:r>
    </w:p>
    <w:p w:rsidR="00E630A8" w:rsidRPr="004E40E2" w:rsidRDefault="00E630A8" w:rsidP="00E630A8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-</w:t>
      </w:r>
    </w:p>
    <w:p w:rsidR="00BB0F30" w:rsidRPr="004E40E2" w:rsidRDefault="00BB0F30" w:rsidP="0068185F">
      <w:pPr>
        <w:spacing w:line="360" w:lineRule="auto"/>
        <w:jc w:val="center"/>
        <w:rPr>
          <w:rFonts w:ascii="Lut" w:hAnsi="Lut" w:cs="B Nazanin"/>
          <w:sz w:val="32"/>
          <w:szCs w:val="32"/>
          <w:rtl/>
        </w:rPr>
      </w:pPr>
    </w:p>
    <w:p w:rsidR="00BB0F30" w:rsidRPr="004E40E2" w:rsidRDefault="00BB0F30" w:rsidP="0068185F">
      <w:pPr>
        <w:spacing w:line="360" w:lineRule="auto"/>
        <w:jc w:val="center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فهرست نمودارها </w:t>
      </w:r>
      <w:r w:rsidR="003E6887" w:rsidRPr="004E40E2">
        <w:rPr>
          <w:rFonts w:ascii="Lut" w:hAnsi="Lut" w:cs="B Nazanin"/>
          <w:sz w:val="32"/>
          <w:szCs w:val="32"/>
          <w:rtl/>
        </w:rPr>
        <w:t xml:space="preserve">و اشکال </w:t>
      </w:r>
    </w:p>
    <w:p w:rsidR="00E630A8" w:rsidRPr="004E40E2" w:rsidRDefault="00E630A8" w:rsidP="00E630A8">
      <w:pPr>
        <w:spacing w:line="360" w:lineRule="auto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theme="majorBidi"/>
          <w:sz w:val="32"/>
          <w:szCs w:val="32"/>
          <w:rtl/>
        </w:rPr>
        <w:t>-</w:t>
      </w:r>
    </w:p>
    <w:p w:rsidR="002B42D7" w:rsidRPr="004E40E2" w:rsidRDefault="00E630A8" w:rsidP="00E630A8">
      <w:pPr>
        <w:spacing w:line="360" w:lineRule="auto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theme="majorBidi"/>
          <w:sz w:val="32"/>
          <w:szCs w:val="32"/>
          <w:rtl/>
        </w:rPr>
        <w:t>-</w:t>
      </w:r>
    </w:p>
    <w:p w:rsidR="00E630A8" w:rsidRPr="004E40E2" w:rsidRDefault="00E630A8" w:rsidP="00E630A8">
      <w:pPr>
        <w:spacing w:line="360" w:lineRule="auto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theme="majorBidi"/>
          <w:sz w:val="32"/>
          <w:szCs w:val="32"/>
          <w:rtl/>
        </w:rPr>
        <w:t>-</w:t>
      </w:r>
    </w:p>
    <w:p w:rsidR="00E630A8" w:rsidRPr="004E40E2" w:rsidRDefault="00E630A8" w:rsidP="00E630A8">
      <w:pPr>
        <w:spacing w:line="360" w:lineRule="auto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  <w:rtl/>
        </w:rPr>
        <w:t>-</w:t>
      </w: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چکیده فارسی 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عنوان 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مجری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مقدمه 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روش  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یافته ها </w:t>
      </w:r>
    </w:p>
    <w:p w:rsidR="00494D25" w:rsidRPr="004E40E2" w:rsidRDefault="00494D25" w:rsidP="00494D25">
      <w:pPr>
        <w:spacing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 xml:space="preserve">بحث و نتیجه گیری </w:t>
      </w:r>
    </w:p>
    <w:p w:rsidR="002B42D7" w:rsidRPr="00FA4D29" w:rsidRDefault="00AB00D8" w:rsidP="00AB00D8">
      <w:pPr>
        <w:spacing w:line="360" w:lineRule="auto"/>
        <w:rPr>
          <w:rFonts w:ascii="Lut" w:hAnsi="Lut" w:cs="B Nazanin"/>
          <w:sz w:val="32"/>
          <w:szCs w:val="32"/>
        </w:rPr>
      </w:pPr>
      <w:r w:rsidRPr="00FA4D29">
        <w:rPr>
          <w:rFonts w:ascii="Lut" w:hAnsi="Lut" w:cs="B Nazanin" w:hint="cs"/>
          <w:sz w:val="32"/>
          <w:szCs w:val="32"/>
          <w:rtl/>
        </w:rPr>
        <w:t>کلید واژه ها</w:t>
      </w: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94D25" w:rsidRPr="004E40E2" w:rsidRDefault="00494D25" w:rsidP="00494D25">
      <w:pPr>
        <w:spacing w:line="360" w:lineRule="auto"/>
        <w:jc w:val="center"/>
        <w:rPr>
          <w:rFonts w:ascii="Lut" w:hAnsi="Lut" w:cs="B Titr"/>
          <w:sz w:val="32"/>
          <w:szCs w:val="32"/>
          <w:rtl/>
        </w:rPr>
      </w:pPr>
      <w:r w:rsidRPr="004E40E2">
        <w:rPr>
          <w:rFonts w:ascii="Lut" w:hAnsi="Lut" w:cs="B Titr"/>
          <w:sz w:val="32"/>
          <w:szCs w:val="32"/>
          <w:rtl/>
        </w:rPr>
        <w:lastRenderedPageBreak/>
        <w:t>شناسنامه عمومی طرح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عنوان :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مجری :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پست الکترونیک :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سازمان پشتیبانی کننده : معاونت تحقیقات و فن آوری دانشگاه علوم بهزیستی و توانبخشی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تاریخ شروع و پایان طرح: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شناسه قرارداد:</w:t>
      </w:r>
    </w:p>
    <w:p w:rsidR="00494D25" w:rsidRPr="004E40E2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  <w:r w:rsidRPr="004E40E2">
        <w:rPr>
          <w:rFonts w:ascii="Lut" w:hAnsi="Lut" w:cs="B Nazanin"/>
          <w:sz w:val="32"/>
          <w:szCs w:val="32"/>
          <w:rtl/>
        </w:rPr>
        <w:t>ناظر طرح:</w:t>
      </w:r>
    </w:p>
    <w:p w:rsidR="00494D25" w:rsidRDefault="00494D25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  <w:r w:rsidRPr="004E40E2">
        <w:rPr>
          <w:rFonts w:ascii="Lut" w:hAnsi="Lut" w:cs="B Nazanin"/>
          <w:sz w:val="32"/>
          <w:szCs w:val="32"/>
          <w:rtl/>
        </w:rPr>
        <w:t>بودجه :</w:t>
      </w: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</w:rPr>
      </w:pPr>
    </w:p>
    <w:p w:rsidR="004E40E2" w:rsidRPr="004E40E2" w:rsidRDefault="004E40E2" w:rsidP="00494D25">
      <w:pPr>
        <w:tabs>
          <w:tab w:val="left" w:pos="3866"/>
          <w:tab w:val="center" w:pos="4513"/>
        </w:tabs>
        <w:autoSpaceDE w:val="0"/>
        <w:autoSpaceDN w:val="0"/>
        <w:adjustRightInd w:val="0"/>
        <w:spacing w:after="0" w:line="360" w:lineRule="auto"/>
        <w:rPr>
          <w:rFonts w:ascii="Lut" w:hAnsi="Lut" w:cs="B Nazanin"/>
          <w:sz w:val="32"/>
          <w:szCs w:val="32"/>
          <w:rtl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2B42D7" w:rsidRPr="004E40E2" w:rsidRDefault="002B42D7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E630A8" w:rsidP="0068185F">
      <w:pPr>
        <w:spacing w:line="360" w:lineRule="auto"/>
        <w:jc w:val="center"/>
        <w:rPr>
          <w:rFonts w:ascii="Lut" w:hAnsi="Lut" w:cs="B Titr"/>
          <w:sz w:val="48"/>
          <w:szCs w:val="48"/>
          <w:rtl/>
        </w:rPr>
      </w:pPr>
      <w:r w:rsidRPr="004E40E2">
        <w:rPr>
          <w:rFonts w:ascii="Lut" w:hAnsi="Lut" w:cs="B Titr"/>
          <w:sz w:val="48"/>
          <w:szCs w:val="48"/>
          <w:rtl/>
        </w:rPr>
        <w:t xml:space="preserve">فصل اول </w:t>
      </w: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E40E2" w:rsidRPr="004E40E2" w:rsidRDefault="004E40E2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E630A8" w:rsidP="0068185F">
      <w:pPr>
        <w:spacing w:line="360" w:lineRule="auto"/>
        <w:jc w:val="center"/>
        <w:rPr>
          <w:rFonts w:ascii="Lut" w:hAnsi="Lut" w:cs="B Titr"/>
          <w:sz w:val="44"/>
          <w:szCs w:val="44"/>
          <w:rtl/>
        </w:rPr>
      </w:pPr>
      <w:r w:rsidRPr="004E40E2">
        <w:rPr>
          <w:rFonts w:ascii="Lut" w:hAnsi="Lut" w:cs="B Titr"/>
          <w:sz w:val="44"/>
          <w:szCs w:val="44"/>
          <w:rtl/>
        </w:rPr>
        <w:t xml:space="preserve">فصل دوم </w:t>
      </w: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AA77BC" w:rsidRPr="004E40E2" w:rsidRDefault="00AA77BC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E40E2" w:rsidRDefault="004E40E2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E40E2" w:rsidRDefault="004E40E2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4E40E2" w:rsidRPr="004E40E2" w:rsidRDefault="004E40E2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="B Titr"/>
          <w:sz w:val="44"/>
          <w:szCs w:val="44"/>
          <w:rtl/>
        </w:rPr>
      </w:pPr>
      <w:r w:rsidRPr="004E40E2">
        <w:rPr>
          <w:rFonts w:ascii="Lut" w:hAnsi="Lut" w:cs="B Titr"/>
          <w:sz w:val="44"/>
          <w:szCs w:val="44"/>
          <w:rtl/>
        </w:rPr>
        <w:t>فصل سوم</w:t>
      </w: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="B Titr"/>
          <w:sz w:val="48"/>
          <w:szCs w:val="48"/>
          <w:rtl/>
        </w:rPr>
      </w:pPr>
      <w:r w:rsidRPr="004E40E2">
        <w:rPr>
          <w:rFonts w:ascii="Lut" w:hAnsi="Lut" w:cs="B Titr"/>
          <w:sz w:val="48"/>
          <w:szCs w:val="48"/>
          <w:rtl/>
        </w:rPr>
        <w:t xml:space="preserve">فصل چهارم </w:t>
      </w: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="B Titr"/>
          <w:sz w:val="48"/>
          <w:szCs w:val="48"/>
          <w:rtl/>
        </w:rPr>
      </w:pPr>
      <w:r w:rsidRPr="004E40E2">
        <w:rPr>
          <w:rFonts w:ascii="Lut" w:hAnsi="Lut" w:cs="B Titr"/>
          <w:sz w:val="48"/>
          <w:szCs w:val="48"/>
          <w:rtl/>
        </w:rPr>
        <w:t>فصل پنجم</w:t>
      </w: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2B42D7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theme="majorBidi"/>
          <w:sz w:val="32"/>
          <w:szCs w:val="32"/>
          <w:rtl/>
        </w:rPr>
        <w:lastRenderedPageBreak/>
        <w:t xml:space="preserve"> پیوست </w:t>
      </w:r>
    </w:p>
    <w:p w:rsidR="00E630A8" w:rsidRDefault="00061F17" w:rsidP="0068185F">
      <w:pPr>
        <w:spacing w:line="360" w:lineRule="auto"/>
        <w:jc w:val="center"/>
        <w:rPr>
          <w:rFonts w:ascii="Lut" w:hAnsi="Lut" w:cstheme="majorBidi" w:hint="cs"/>
          <w:sz w:val="32"/>
          <w:szCs w:val="32"/>
          <w:rtl/>
        </w:rPr>
      </w:pPr>
      <w:r>
        <w:rPr>
          <w:rFonts w:ascii="Lut" w:hAnsi="Lut" w:cstheme="majorBidi" w:hint="cs"/>
          <w:sz w:val="32"/>
          <w:szCs w:val="32"/>
          <w:rtl/>
        </w:rPr>
        <w:t xml:space="preserve">رضایت نامه </w:t>
      </w:r>
    </w:p>
    <w:p w:rsidR="00061F17" w:rsidRDefault="00061F17" w:rsidP="0068185F">
      <w:pPr>
        <w:spacing w:line="360" w:lineRule="auto"/>
        <w:jc w:val="center"/>
        <w:rPr>
          <w:rFonts w:ascii="Lut" w:hAnsi="Lut" w:cstheme="majorBidi" w:hint="cs"/>
          <w:sz w:val="32"/>
          <w:szCs w:val="32"/>
          <w:rtl/>
        </w:rPr>
      </w:pPr>
      <w:r>
        <w:rPr>
          <w:rFonts w:ascii="Lut" w:hAnsi="Lut" w:cstheme="majorBidi" w:hint="cs"/>
          <w:sz w:val="32"/>
          <w:szCs w:val="32"/>
          <w:rtl/>
        </w:rPr>
        <w:t>نامه کمیته اخلاق</w:t>
      </w:r>
    </w:p>
    <w:p w:rsidR="00061F17" w:rsidRPr="004E40E2" w:rsidRDefault="00061F17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>
        <w:rPr>
          <w:rFonts w:ascii="Lut" w:hAnsi="Lut" w:cstheme="majorBidi" w:hint="cs"/>
          <w:sz w:val="32"/>
          <w:szCs w:val="32"/>
          <w:rtl/>
        </w:rPr>
        <w:t>پرسشنامه ها</w:t>
      </w:r>
    </w:p>
    <w:p w:rsidR="00E630A8" w:rsidRPr="004E40E2" w:rsidRDefault="00061F17" w:rsidP="00061F17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>
        <w:rPr>
          <w:rFonts w:ascii="Lut" w:hAnsi="Lut" w:cstheme="majorBidi" w:hint="cs"/>
          <w:sz w:val="32"/>
          <w:szCs w:val="32"/>
          <w:rtl/>
        </w:rPr>
        <w:t xml:space="preserve">محصول حاصل از طرح(کتاب  و فیلم و اسلاید) </w:t>
      </w: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970922" w:rsidRPr="004E40E2" w:rsidRDefault="0004339A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>Abstract</w:t>
      </w:r>
    </w:p>
    <w:p w:rsidR="0004339A" w:rsidRPr="004E40E2" w:rsidRDefault="0004339A" w:rsidP="004E40E2">
      <w:pPr>
        <w:spacing w:line="360" w:lineRule="auto"/>
        <w:jc w:val="right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 xml:space="preserve">Title </w:t>
      </w:r>
    </w:p>
    <w:p w:rsidR="00AB00D8" w:rsidRDefault="00AB00D8" w:rsidP="00FA4D29">
      <w:pPr>
        <w:spacing w:line="720" w:lineRule="auto"/>
        <w:jc w:val="right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Objective</w:t>
      </w:r>
      <w:r w:rsidR="00FA4D29">
        <w:rPr>
          <w:rFonts w:ascii="Lut" w:hAnsi="Lut" w:cstheme="majorBidi"/>
          <w:sz w:val="32"/>
          <w:szCs w:val="32"/>
        </w:rPr>
        <w:t>:</w:t>
      </w:r>
    </w:p>
    <w:p w:rsidR="00AB00D8" w:rsidRDefault="00AB00D8" w:rsidP="00FA4D29">
      <w:pPr>
        <w:spacing w:line="720" w:lineRule="auto"/>
        <w:jc w:val="right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Methods:</w:t>
      </w:r>
    </w:p>
    <w:p w:rsidR="00AB00D8" w:rsidRDefault="00AB00D8" w:rsidP="00FA4D29">
      <w:pPr>
        <w:spacing w:line="720" w:lineRule="auto"/>
        <w:jc w:val="right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Results:</w:t>
      </w:r>
    </w:p>
    <w:p w:rsidR="00AB00D8" w:rsidRDefault="00AB00D8" w:rsidP="00AB00D8">
      <w:pPr>
        <w:spacing w:line="720" w:lineRule="auto"/>
        <w:jc w:val="right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Conclusions:</w:t>
      </w:r>
    </w:p>
    <w:p w:rsidR="00AB00D8" w:rsidRDefault="00AB00D8" w:rsidP="00AB00D8">
      <w:pPr>
        <w:spacing w:line="720" w:lineRule="auto"/>
        <w:jc w:val="right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Keywords:</w:t>
      </w:r>
    </w:p>
    <w:p w:rsidR="00AB00D8" w:rsidRDefault="00AB00D8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FA4D29" w:rsidRPr="004E40E2" w:rsidRDefault="00FA4D29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970922" w:rsidRPr="004E40E2" w:rsidRDefault="00970922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970922" w:rsidRPr="004E40E2" w:rsidRDefault="00970922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</w:p>
    <w:p w:rsidR="0068185F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="Times New Roman"/>
          <w:noProof/>
          <w:sz w:val="32"/>
          <w:szCs w:val="32"/>
          <w:rtl/>
          <w:lang w:bidi="ar-SA"/>
        </w:rPr>
        <w:drawing>
          <wp:inline distT="0" distB="0" distL="0" distR="0">
            <wp:extent cx="923925" cy="895350"/>
            <wp:effectExtent l="19050" t="0" r="9525" b="0"/>
            <wp:docPr id="2" name="Picture 2" descr="arm to p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 to po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85F" w:rsidRPr="004E40E2" w:rsidRDefault="0068185F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="TimesNewRomanPS-BoldMT"/>
          <w:sz w:val="28"/>
          <w:szCs w:val="28"/>
        </w:rPr>
        <w:t>University of Social Welfare and Rehabilitation</w:t>
      </w:r>
    </w:p>
    <w:p w:rsidR="0068185F" w:rsidRPr="004E40E2" w:rsidRDefault="002B42D7" w:rsidP="00E630A8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 xml:space="preserve">Deputy of research &amp; technology </w:t>
      </w:r>
    </w:p>
    <w:p w:rsidR="00E630A8" w:rsidRPr="004E40E2" w:rsidRDefault="00E630A8" w:rsidP="00E630A8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>Final report</w:t>
      </w:r>
    </w:p>
    <w:p w:rsidR="00E630A8" w:rsidRPr="004E40E2" w:rsidRDefault="00E630A8" w:rsidP="00E630A8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>Title:</w:t>
      </w:r>
    </w:p>
    <w:p w:rsidR="00E630A8" w:rsidRPr="004E40E2" w:rsidRDefault="00E630A8" w:rsidP="00E630A8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theme="majorBidi"/>
          <w:sz w:val="32"/>
          <w:szCs w:val="32"/>
        </w:rPr>
        <w:t>--</w:t>
      </w:r>
    </w:p>
    <w:p w:rsidR="0068185F" w:rsidRPr="004E40E2" w:rsidRDefault="0068185F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="TimesNewRomanPS-BoldMT"/>
          <w:sz w:val="28"/>
          <w:szCs w:val="28"/>
        </w:rPr>
        <w:t>By:</w:t>
      </w:r>
    </w:p>
    <w:p w:rsidR="00E630A8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>--</w:t>
      </w:r>
    </w:p>
    <w:p w:rsidR="0068185F" w:rsidRPr="004E40E2" w:rsidRDefault="00E630A8" w:rsidP="0068185F">
      <w:pPr>
        <w:spacing w:line="360" w:lineRule="auto"/>
        <w:jc w:val="center"/>
        <w:rPr>
          <w:rFonts w:ascii="Lut" w:hAnsi="Lut" w:cstheme="majorBidi"/>
          <w:sz w:val="32"/>
          <w:szCs w:val="32"/>
          <w:rtl/>
        </w:rPr>
      </w:pPr>
      <w:r w:rsidRPr="004E40E2">
        <w:rPr>
          <w:rFonts w:ascii="Lut" w:hAnsi="Lut" w:cs="TimesNewRomanPS-BoldMT"/>
          <w:sz w:val="28"/>
          <w:szCs w:val="28"/>
        </w:rPr>
        <w:t xml:space="preserve">Associates: </w:t>
      </w:r>
    </w:p>
    <w:p w:rsidR="00465C3B" w:rsidRPr="004E40E2" w:rsidRDefault="00E630A8" w:rsidP="0068185F">
      <w:pPr>
        <w:spacing w:line="360" w:lineRule="auto"/>
        <w:jc w:val="center"/>
        <w:rPr>
          <w:rFonts w:ascii="Lut" w:hAnsi="Lut"/>
          <w:sz w:val="32"/>
          <w:szCs w:val="32"/>
        </w:rPr>
      </w:pPr>
      <w:r w:rsidRPr="004E40E2">
        <w:rPr>
          <w:rFonts w:ascii="Lut" w:hAnsi="Lut" w:cstheme="majorBidi"/>
          <w:sz w:val="32"/>
          <w:szCs w:val="32"/>
        </w:rPr>
        <w:t>----</w:t>
      </w:r>
    </w:p>
    <w:p w:rsidR="0068185F" w:rsidRDefault="00FA4D29" w:rsidP="00FA4D29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Date of implementation:</w:t>
      </w:r>
    </w:p>
    <w:p w:rsidR="00FA4D29" w:rsidRDefault="00FA4D29" w:rsidP="00FA4D29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---</w:t>
      </w:r>
    </w:p>
    <w:p w:rsidR="00FA4D29" w:rsidRDefault="00FA4D29" w:rsidP="00FA4D29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Date of delivery of report:</w:t>
      </w:r>
    </w:p>
    <w:p w:rsidR="00FA4D29" w:rsidRPr="004E40E2" w:rsidRDefault="00FA4D29" w:rsidP="00537675">
      <w:pPr>
        <w:spacing w:line="360" w:lineRule="auto"/>
        <w:jc w:val="center"/>
        <w:rPr>
          <w:rFonts w:ascii="Lut" w:hAnsi="Lut" w:cstheme="majorBidi"/>
          <w:sz w:val="32"/>
          <w:szCs w:val="32"/>
        </w:rPr>
      </w:pPr>
      <w:r>
        <w:rPr>
          <w:rFonts w:ascii="Lut" w:hAnsi="Lut" w:cstheme="majorBidi"/>
          <w:sz w:val="32"/>
          <w:szCs w:val="32"/>
        </w:rPr>
        <w:t>----</w:t>
      </w:r>
    </w:p>
    <w:sectPr w:rsidR="00FA4D29" w:rsidRPr="004E40E2" w:rsidSect="004474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8185F"/>
    <w:rsid w:val="0004339A"/>
    <w:rsid w:val="00061F17"/>
    <w:rsid w:val="000B0E1A"/>
    <w:rsid w:val="00117681"/>
    <w:rsid w:val="0012032D"/>
    <w:rsid w:val="001E3A7A"/>
    <w:rsid w:val="002B42D7"/>
    <w:rsid w:val="00387CAA"/>
    <w:rsid w:val="003A47A1"/>
    <w:rsid w:val="003E6887"/>
    <w:rsid w:val="00436ADC"/>
    <w:rsid w:val="004470BA"/>
    <w:rsid w:val="004474BB"/>
    <w:rsid w:val="00465C3B"/>
    <w:rsid w:val="00494D25"/>
    <w:rsid w:val="004B3D68"/>
    <w:rsid w:val="004E40E2"/>
    <w:rsid w:val="00537675"/>
    <w:rsid w:val="0058607E"/>
    <w:rsid w:val="0068185F"/>
    <w:rsid w:val="00881D7E"/>
    <w:rsid w:val="0089191F"/>
    <w:rsid w:val="008B76EE"/>
    <w:rsid w:val="00970922"/>
    <w:rsid w:val="00A8089D"/>
    <w:rsid w:val="00AA77BC"/>
    <w:rsid w:val="00AB00D8"/>
    <w:rsid w:val="00BB0F30"/>
    <w:rsid w:val="00BE1EEB"/>
    <w:rsid w:val="00CC2DF2"/>
    <w:rsid w:val="00CE759F"/>
    <w:rsid w:val="00DB6C73"/>
    <w:rsid w:val="00E44F3F"/>
    <w:rsid w:val="00E630A8"/>
    <w:rsid w:val="00EF5005"/>
    <w:rsid w:val="00F47560"/>
    <w:rsid w:val="00FA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A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18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8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SALAR</dc:creator>
  <cp:lastModifiedBy>ICTEAM</cp:lastModifiedBy>
  <cp:revision>15</cp:revision>
  <dcterms:created xsi:type="dcterms:W3CDTF">2014-02-01T06:31:00Z</dcterms:created>
  <dcterms:modified xsi:type="dcterms:W3CDTF">2014-06-24T06:39:00Z</dcterms:modified>
</cp:coreProperties>
</file>